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A10" w:rsidRPr="00032FEC" w:rsidRDefault="00032FEC" w:rsidP="00032FEC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2F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ЛЕЧИТЬ, ЧТОБЫ ГОВОРИТЬ</w:t>
      </w:r>
    </w:p>
    <w:p w:rsidR="00032FEC" w:rsidRDefault="00451A10" w:rsidP="00032FEC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Речь ребёнка не является врождённой способностью, а развивается в процессе индивидуального развития организма параллельно с физическим и умственным развитием и служит показателем его общего развития. Чтобы процесс речевого развития протекал своевременно и правильно, необходимы определённые условия. </w:t>
      </w:r>
    </w:p>
    <w:p w:rsidR="00451A10" w:rsidRPr="00032FEC" w:rsidRDefault="00451A10" w:rsidP="00032FEC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Так, ребёнок должен:</w:t>
      </w:r>
    </w:p>
    <w:p w:rsidR="00451A10" w:rsidRPr="00032FEC" w:rsidRDefault="00451A10" w:rsidP="00032FEC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психически и соматически здоров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нормальные умственные способности,</w:t>
      </w:r>
      <w:r w:rsid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нормальный слух и зрение,</w:t>
      </w:r>
      <w:r w:rsid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обладать достаточной психической активностью,</w:t>
      </w:r>
      <w:r w:rsid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обладать потребностью в речевом общении,</w:t>
      </w:r>
      <w:r w:rsid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полноценное речевое окружение.</w:t>
      </w:r>
    </w:p>
    <w:p w:rsidR="00451A10" w:rsidRPr="00032FEC" w:rsidRDefault="00451A10" w:rsidP="00032FEC">
      <w:pPr>
        <w:shd w:val="clear" w:color="auto" w:fill="FFFFFF"/>
        <w:spacing w:after="0" w:line="34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перечисленные условия важны для нормального развития речи. 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Взаимосвязь и взаимовлияние этих факторов особенно заметны в раннем возрасте, когда развитие происходит интенсивно и в краткие сроки.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Например, если грудничок 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 болеет, то он не просто медленно развивается физически (плохо набирает вес и растёт, позже начинает держать головку, переворачиваться, садиться и т.д.), но и отстаёт в развитии интеллектуально и эмоционально (позже начинает реагировать на обращённую речь, фиксировать взгляд на говорящем, поворачивать голову к источнику звука, узнавать мать и реагировать на неё и т.д.).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 закономерность сохраняется и позже, но проявляется уже не в количестве освоенных умений, а в качестве их усвоения. Например, к 3 годам, когда большинство детей уже должны освоить связное высказывание, речь их значительно отличается: кто-то умеет довольно понятно говорить и даже читает стихи, кто-то «говорит на своём языке», а кто-то вроде и говорит, но понять могут только родители.</w:t>
      </w:r>
    </w:p>
    <w:p w:rsidR="00451A10" w:rsidRPr="00032FEC" w:rsidRDefault="00451A10" w:rsidP="00032FEC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Речь формируется поэтапно. Каждый определённый возраст имеет свои характерные признаки речевого развития. Если речь ребёнка значительно отличается от условной возрастной нормы, тот это указывает на наличие какого-то неблагоприятного фактора.</w:t>
      </w:r>
    </w:p>
    <w:p w:rsidR="00451A10" w:rsidRPr="00032FEC" w:rsidRDefault="00451A10" w:rsidP="00032FEC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иметь в виду, что, соматическое здоровье (состояние иммунитета, имеющиеся врождённые особенности строения, выявленные хронические заболевания) является определяющим фактором. Поэтому нужно принимать во внимание советы и рекомендации ПЕДИАТРА, ЛОР – врача, СТОМАТОЛОГА, не упускать время и лечить заболевания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допуская их перехода в хроническую форму. Так, не вылеченные вовремя зубы являются источником инфекции, которая отравляет весь организм, а игнорирование насморка у ребёнка может привести к искривлению носовой перегородки, появлению хронического воспалительного процесса, проблемам с прикусом, что уже прямо влияет на качество речи.</w:t>
      </w:r>
    </w:p>
    <w:p w:rsidR="00451A10" w:rsidRPr="00032FEC" w:rsidRDefault="00451A10" w:rsidP="00032FEC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Другим важным фактором является нервно - психическое здоровье ребёнка. Поскольку речь является одной из психических функций организма, имеющиеся нарушения в её развитии указывают на возможные нарушения в деятельности нервной системы, на психическое и неврологическое неблагополучие. На нервную систему ребёнка оказывают влияние вредные воздействия, которым подвергалась мать во время беременности и родов (профессиональные вредности, болезни, травмы, состояние здоровья) или сам ребёнок в первые годы жизни (особенно 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первые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года). Любые неблагоприятные факторы негативно влияют на здоровье нервной системы и весь организм ребёнка. Эти данные отражаются уже в первом медицинском документе ребёнка – выписке из роддома. Чтобы </w:t>
      </w: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восстановить нормальное развитие, необходимо не только устранить эти факторы, но и избавиться от последствий путём лечения. Родителям нужно обратиться за помощью к НЕВРОПАТОЛОГУ (ПСИХОНЕВРОЛОГУ) и, если надо, ПСИХИАТРУ. Заинтересованные родители должны обратить внимание, если невропатолог пишет, что у ребёнка ЗПР (задержка психического развития), ММД (минимальная мозговая дисфункция), дизартрия. Такие особенности нервной системы влияют на поведение ребёнка, на его внимание и память, речь. Часто успешные занятия с логопедом невозможны без лечения, которое проводит невропатолог. (Родителям полезно обратить внимание, если у ребёнка постоянно приоткрыт рот, язык часто высунут изо 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рта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сильно течёт слюна, он улыбается и разговаривает как бы половиной рта, говорит будто «каша во рту» - эти особенности могут указывать на скрытые проблемы.)</w:t>
      </w:r>
    </w:p>
    <w:p w:rsidR="00451A10" w:rsidRPr="00032FEC" w:rsidRDefault="00451A10" w:rsidP="00032FEC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проблемой не надо мириться. Нужно искать специалистов и определять возможные меры избавления. Путём медикаментозного лечения и психолого-педагогического воздействия можно избавиться (или свести 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минимуму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) многие нарушения. Необходимо взаимодействовать с теми, кто знает и умеет - с врачами и педагогами (логопедами, психологами</w:t>
      </w:r>
      <w:proofErr w:type="gramStart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032FEC">
        <w:rPr>
          <w:rFonts w:ascii="Times New Roman" w:eastAsia="Times New Roman" w:hAnsi="Times New Roman" w:cs="Times New Roman"/>
          <w:sz w:val="24"/>
          <w:szCs w:val="24"/>
          <w:lang w:eastAsia="ru-RU"/>
        </w:rPr>
        <w:t>. ЛЕЧИТЬ И РАЗВИВАТЬ (если надо, ТО ИСПРАВЛЯТЬ) ХОД РАЗВИТИЯ РЕБЁНКА, не ожидая, что «всё само пройдёт». Самое опасное – это бездействовать или следовать советам «всезнающих бабушек» и терять время! Только действуя всем вместе можно сделать так, чтобы ваш ребёнок стал таким хорошим, каким он может быть!</w:t>
      </w:r>
    </w:p>
    <w:p w:rsidR="004F3265" w:rsidRPr="00032FEC" w:rsidRDefault="004F3265" w:rsidP="00032FEC">
      <w:pPr>
        <w:spacing w:after="0"/>
        <w:jc w:val="both"/>
        <w:rPr>
          <w:rFonts w:ascii="Times New Roman" w:hAnsi="Times New Roman" w:cs="Times New Roman"/>
        </w:rPr>
      </w:pPr>
    </w:p>
    <w:sectPr w:rsidR="004F3265" w:rsidRPr="00032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A10"/>
    <w:rsid w:val="00032FEC"/>
    <w:rsid w:val="00451A10"/>
    <w:rsid w:val="004F3265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51A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1A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51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51A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1A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51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9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697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dcterms:created xsi:type="dcterms:W3CDTF">2014-11-21T10:19:00Z</dcterms:created>
  <dcterms:modified xsi:type="dcterms:W3CDTF">2014-11-26T10:09:00Z</dcterms:modified>
</cp:coreProperties>
</file>